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283" w:type="dxa"/>
        <w:tblLayout w:type="fixed"/>
        <w:tblLook w:val="00BF"/>
      </w:tblPr>
      <w:tblGrid>
        <w:gridCol w:w="744"/>
        <w:gridCol w:w="2908"/>
        <w:gridCol w:w="10631"/>
      </w:tblGrid>
      <w:tr w:rsidR="007D31F4" w:rsidRPr="00F7794B">
        <w:trPr>
          <w:cantSplit/>
          <w:tblHeader/>
        </w:trPr>
        <w:tc>
          <w:tcPr>
            <w:tcW w:w="744" w:type="dxa"/>
          </w:tcPr>
          <w:p w:rsidR="007D31F4" w:rsidRPr="00DC5887" w:rsidRDefault="007D31F4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Folder</w:t>
            </w:r>
          </w:p>
        </w:tc>
        <w:tc>
          <w:tcPr>
            <w:tcW w:w="2908" w:type="dxa"/>
          </w:tcPr>
          <w:p w:rsidR="007D31F4" w:rsidRPr="00DC5887" w:rsidRDefault="007D31F4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File Name</w:t>
            </w:r>
          </w:p>
        </w:tc>
        <w:tc>
          <w:tcPr>
            <w:tcW w:w="10631" w:type="dxa"/>
          </w:tcPr>
          <w:p w:rsidR="007D31F4" w:rsidRPr="00DC5887" w:rsidRDefault="007D31F4">
            <w:pPr>
              <w:rPr>
                <w:rFonts w:asciiTheme="majorHAnsi" w:hAnsiTheme="majorHAnsi"/>
                <w:b/>
                <w:noProof/>
                <w:sz w:val="20"/>
              </w:rPr>
            </w:pPr>
            <w:r>
              <w:rPr>
                <w:rFonts w:asciiTheme="majorHAnsi" w:hAnsiTheme="majorHAnsi"/>
                <w:b/>
                <w:noProof/>
                <w:sz w:val="20"/>
              </w:rPr>
              <w:t>Reference</w:t>
            </w:r>
          </w:p>
        </w:tc>
      </w:tr>
      <w:tr w:rsidR="00892426">
        <w:trPr>
          <w:cantSplit/>
        </w:trPr>
        <w:tc>
          <w:tcPr>
            <w:tcW w:w="744" w:type="dxa"/>
          </w:tcPr>
          <w:p w:rsidR="00892426" w:rsidRPr="00982A4F" w:rsidRDefault="00CF488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892426" w:rsidRPr="00C875A2" w:rsidRDefault="00C875A2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Ohama 2006 Tox.pdf</w:t>
            </w:r>
          </w:p>
        </w:tc>
        <w:tc>
          <w:tcPr>
            <w:tcW w:w="10631" w:type="dxa"/>
          </w:tcPr>
          <w:p w:rsidR="00892426" w:rsidRPr="007E3AAB" w:rsidRDefault="0008640F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7E3AAB">
              <w:rPr>
                <w:rFonts w:asciiTheme="majorHAnsi" w:hAnsiTheme="majorHAnsi"/>
                <w:color w:val="000000"/>
                <w:sz w:val="20"/>
              </w:rPr>
              <w:t>Ohama, H., Ikeda, H., &amp; Moriyama, H. (2006). Health foods and foods with health claims in Japan. Toxicology, 221(1), 95-111.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875A2" w:rsidRDefault="00CF488C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Ohta 1993 J Jap Soc Nutr Fd Sci.pdf</w:t>
            </w:r>
          </w:p>
        </w:tc>
        <w:tc>
          <w:tcPr>
            <w:tcW w:w="10631" w:type="dxa"/>
          </w:tcPr>
          <w:p w:rsidR="00CF488C" w:rsidRPr="007E3AAB" w:rsidRDefault="00CF488C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7E3AAB">
              <w:rPr>
                <w:rFonts w:asciiTheme="majorHAnsi" w:hAnsiTheme="majorHAnsi"/>
                <w:color w:val="000000"/>
                <w:sz w:val="20"/>
              </w:rPr>
              <w:t>Ohta, A., Osakabe, N., Yamada, K., Saito, Y., &amp; Hidaka, H. (1993). Effects of fructooligosaccharides and other saccharides on Ca, Mg and P absorption in rats</w:t>
            </w:r>
            <w:r>
              <w:rPr>
                <w:rFonts w:asciiTheme="majorHAnsi" w:hAnsiTheme="majorHAnsi"/>
                <w:color w:val="000000"/>
                <w:sz w:val="20"/>
              </w:rPr>
              <w:t>.</w:t>
            </w:r>
            <w:r w:rsidRPr="007E3AAB">
              <w:rPr>
                <w:rFonts w:asciiTheme="majorHAnsi" w:hAnsiTheme="majorHAnsi"/>
                <w:color w:val="000000"/>
                <w:sz w:val="20"/>
              </w:rPr>
              <w:t xml:space="preserve">  Journal of Japanese Society of Nutrition and Food Science (Japan), 46(2), 123-129.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875A2" w:rsidRDefault="00CF488C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Ohta 1994 Int J Vit Nutr Res.pdf</w:t>
            </w:r>
          </w:p>
        </w:tc>
        <w:tc>
          <w:tcPr>
            <w:tcW w:w="10631" w:type="dxa"/>
          </w:tcPr>
          <w:p w:rsidR="00CF488C" w:rsidRPr="007E3AAB" w:rsidRDefault="00CF488C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7E3AAB">
              <w:rPr>
                <w:rFonts w:asciiTheme="majorHAnsi" w:hAnsiTheme="majorHAnsi"/>
                <w:color w:val="000000"/>
                <w:sz w:val="20"/>
              </w:rPr>
              <w:t>Ohta, A., Ohtuki, M., Takizawa, T., Inaba, H., Adachi, T., &amp; Kimura, S. (1994). Effects of fructooligosaccharides on the absorption of magnesium and calcium by cecectomized rats. International Journal for Vitamin and Nutrition Research 64(4), 316-323.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875A2" w:rsidRDefault="00CF488C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Ohta 1994 J Nutr Sci Vit.pdf</w:t>
            </w:r>
          </w:p>
        </w:tc>
        <w:tc>
          <w:tcPr>
            <w:tcW w:w="10631" w:type="dxa"/>
          </w:tcPr>
          <w:p w:rsidR="00CF488C" w:rsidRPr="007E3AAB" w:rsidRDefault="00CF488C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7E3AAB">
              <w:rPr>
                <w:rFonts w:asciiTheme="majorHAnsi" w:hAnsiTheme="majorHAnsi"/>
                <w:color w:val="000000"/>
                <w:sz w:val="20"/>
              </w:rPr>
              <w:t>Ohta, A., Baba, S., Takizawa, T., &amp; Adachi, T. (1994). Effects of fructooligosaccharides on the absorption of magnesium in the magnesium-deficient rat model. Journal of Nutritional Science and Vitaminology (Tokyo), 40(2), 171-180.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875A2" w:rsidRDefault="00CF488C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Ohta 1995 J Nutr Sci Vit.pdf</w:t>
            </w:r>
          </w:p>
        </w:tc>
        <w:tc>
          <w:tcPr>
            <w:tcW w:w="10631" w:type="dxa"/>
          </w:tcPr>
          <w:p w:rsidR="00CF488C" w:rsidRPr="00D235C8" w:rsidRDefault="00CF488C" w:rsidP="00D235C8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D235C8">
              <w:rPr>
                <w:rFonts w:asciiTheme="majorHAnsi" w:hAnsiTheme="majorHAnsi"/>
                <w:color w:val="000000"/>
                <w:sz w:val="20"/>
              </w:rPr>
              <w:t>Ohta, A., Ohtsuki, M., Baba, S., Takizawa, T., Adachi, T., &amp; Kimura, S. (1995). Effects of fructooligosaccharides on the absorption of iron, calcium and magnesium in iron-deficient anemic rats. Journal of Nutritional Science and Vitaminology (Tokyo), 41(3), 281-291.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875A2" w:rsidRDefault="00CF488C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Ohta 1995 JN.pdf</w:t>
            </w:r>
          </w:p>
        </w:tc>
        <w:tc>
          <w:tcPr>
            <w:tcW w:w="10631" w:type="dxa"/>
          </w:tcPr>
          <w:p w:rsidR="00CF488C" w:rsidRPr="00D235C8" w:rsidRDefault="00CF488C" w:rsidP="00D235C8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D235C8">
              <w:rPr>
                <w:rFonts w:asciiTheme="majorHAnsi" w:hAnsiTheme="majorHAnsi"/>
                <w:color w:val="000000"/>
                <w:sz w:val="20"/>
              </w:rPr>
              <w:t>Ohta, A., Ohtsuki, M., Baba, S., Adachi, T., Sakata, T., &amp; Sakaguchi, E. (1995). Calcium and Magnesium Absorption from the Colon and Rectum Are Increased in Rats Fed Fructooligosaccharides. Journal of Nutrition, 125(9), 2417-2424.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875A2" w:rsidRDefault="00CF488C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Ohta 1998 Nutr Res.pdf</w:t>
            </w:r>
          </w:p>
        </w:tc>
        <w:tc>
          <w:tcPr>
            <w:tcW w:w="10631" w:type="dxa"/>
          </w:tcPr>
          <w:p w:rsidR="00CF488C" w:rsidRPr="00D235C8" w:rsidRDefault="00CF488C" w:rsidP="00D235C8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D235C8">
              <w:rPr>
                <w:rFonts w:asciiTheme="majorHAnsi" w:hAnsiTheme="majorHAnsi"/>
                <w:color w:val="000000"/>
                <w:sz w:val="20"/>
              </w:rPr>
              <w:t>Ohta, A., Ohtsuki, M., Baba, S., Hirayama, M., &amp; Adachi, T. (1998). Comparison of the nutritional effects of fructo-oligosaccharides of different sugar chain length in rats. Nutrition Research, 18(1), 109-120.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875A2" w:rsidRDefault="00CF488C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Ouarne 1999 Analytical Methodology in Complex Carbs.pdf</w:t>
            </w:r>
          </w:p>
        </w:tc>
        <w:tc>
          <w:tcPr>
            <w:tcW w:w="10631" w:type="dxa"/>
          </w:tcPr>
          <w:p w:rsidR="00CF488C" w:rsidRPr="00D235C8" w:rsidRDefault="00CF488C" w:rsidP="00D235C8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D235C8">
              <w:rPr>
                <w:rFonts w:asciiTheme="majorHAnsi" w:hAnsiTheme="majorHAnsi"/>
                <w:color w:val="000000"/>
                <w:sz w:val="20"/>
              </w:rPr>
              <w:t>Ouarné, F., Guibert, A., Brown, D., &amp; Bornet, F. R. (1999). A Sensitive and Reproducible Analytical Method to Measure Fructooligosaccharides in Food Products. In S. Sungsoo Cho, L. Prosky &amp; M. Dreher (Eds.), Complex Carbohydrates in Foods (pp. 191-202). New York: Marcel Dekker Inc.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875A2" w:rsidRDefault="00CF488C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Picciano 2001 Ped Clin NA.pdf</w:t>
            </w:r>
          </w:p>
        </w:tc>
        <w:tc>
          <w:tcPr>
            <w:tcW w:w="10631" w:type="dxa"/>
          </w:tcPr>
          <w:p w:rsidR="00CF488C" w:rsidRPr="00D235C8" w:rsidRDefault="00CF488C" w:rsidP="00D235C8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D235C8">
              <w:rPr>
                <w:rFonts w:asciiTheme="majorHAnsi" w:hAnsiTheme="majorHAnsi"/>
                <w:color w:val="000000"/>
                <w:sz w:val="20"/>
              </w:rPr>
              <w:t>Picciano, M. F. (2001). Nutrient composition of human milk. Pediatric Clinics of North America, 48(1), 53-67.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875A2" w:rsidRDefault="00CF488C">
            <w:pPr>
              <w:rPr>
                <w:rFonts w:ascii="Calibri" w:hAnsi="Calibri"/>
                <w:sz w:val="20"/>
              </w:rPr>
            </w:pPr>
            <w:r w:rsidRPr="00C875A2">
              <w:rPr>
                <w:rFonts w:ascii="Calibri" w:hAnsi="Calibri"/>
                <w:sz w:val="20"/>
              </w:rPr>
              <w:t>Propst 2003 J An Sci.pdf</w:t>
            </w:r>
          </w:p>
        </w:tc>
        <w:tc>
          <w:tcPr>
            <w:tcW w:w="10631" w:type="dxa"/>
          </w:tcPr>
          <w:p w:rsidR="00CF488C" w:rsidRPr="00D235C8" w:rsidRDefault="00CF488C" w:rsidP="00D235C8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D235C8">
              <w:rPr>
                <w:rFonts w:asciiTheme="majorHAnsi" w:hAnsiTheme="majorHAnsi"/>
                <w:color w:val="000000"/>
                <w:sz w:val="20"/>
              </w:rPr>
              <w:t>Propst, E. L., Flickinger, E. A., Bauer, L. L., Merchen, N. R., &amp; Fahey, G. C., Jr. (2003). A dose-response experiment evaluating the effects of oligofructose and inulin on nutrient digestibility, stool quality, and fecal protein catabolites in healthy adult dogs. J. Anim Sci., 81(12), 3057-3066.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A82EEE" w:rsidRDefault="00CF488C">
            <w:pPr>
              <w:rPr>
                <w:rFonts w:ascii="Calibri" w:hAnsi="Calibri"/>
                <w:sz w:val="20"/>
              </w:rPr>
            </w:pPr>
            <w:r w:rsidRPr="00A82EEE">
              <w:rPr>
                <w:rFonts w:ascii="Calibri" w:hAnsi="Calibri"/>
                <w:sz w:val="20"/>
              </w:rPr>
              <w:t>Raiten 1998 JN.pdf</w:t>
            </w:r>
          </w:p>
        </w:tc>
        <w:tc>
          <w:tcPr>
            <w:tcW w:w="10631" w:type="dxa"/>
          </w:tcPr>
          <w:p w:rsidR="00CF488C" w:rsidRPr="00D235C8" w:rsidRDefault="00CF488C" w:rsidP="00D235C8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D235C8">
              <w:rPr>
                <w:rFonts w:asciiTheme="majorHAnsi" w:hAnsiTheme="majorHAnsi"/>
                <w:color w:val="000000"/>
                <w:sz w:val="20"/>
              </w:rPr>
              <w:t>Raiten, D. J., Talbot, J. M., &amp; Waters, J. H. (1998). Executive Summary for the (LSRO) Report: Assessment of Nutrient Requirements for Infant Formulas. Journal of Nutrition, 128(11), Supplemental Data.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A82EEE" w:rsidRDefault="00CF488C" w:rsidP="00F82CC2">
            <w:pPr>
              <w:rPr>
                <w:rFonts w:ascii="Calibri" w:hAnsi="Calibri"/>
                <w:sz w:val="20"/>
              </w:rPr>
            </w:pPr>
            <w:r w:rsidRPr="00A82EEE">
              <w:rPr>
                <w:rFonts w:ascii="Calibri" w:hAnsi="Calibri"/>
                <w:sz w:val="20"/>
              </w:rPr>
              <w:t>Rao 2009 Arch Ped Ad Med .pdf</w:t>
            </w:r>
          </w:p>
        </w:tc>
        <w:tc>
          <w:tcPr>
            <w:tcW w:w="10631" w:type="dxa"/>
          </w:tcPr>
          <w:p w:rsidR="00CF488C" w:rsidRPr="00D235C8" w:rsidRDefault="00CF488C" w:rsidP="00D235C8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D235C8">
              <w:rPr>
                <w:rFonts w:asciiTheme="majorHAnsi" w:hAnsiTheme="majorHAnsi"/>
                <w:color w:val="000000"/>
                <w:sz w:val="20"/>
              </w:rPr>
              <w:t>Rao, S., Srinivasjois, R., &amp; Patole, S. (2009). Prebiotic Supplementation in Full-term Neonates: A Systematic Review of Randomized Controlled Trials. Archives of Pediatrics and Adolescent Medicine, 163(8), 755-764.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A82EEE" w:rsidRDefault="00CF488C">
            <w:pPr>
              <w:rPr>
                <w:rFonts w:ascii="Calibri" w:hAnsi="Calibri"/>
                <w:sz w:val="20"/>
              </w:rPr>
            </w:pPr>
            <w:r w:rsidRPr="00A82EEE">
              <w:rPr>
                <w:rFonts w:ascii="Calibri" w:hAnsi="Calibri"/>
                <w:sz w:val="20"/>
              </w:rPr>
              <w:t>Raper 1965 Aspergillus Niger.pdf</w:t>
            </w:r>
          </w:p>
        </w:tc>
        <w:tc>
          <w:tcPr>
            <w:tcW w:w="10631" w:type="dxa"/>
          </w:tcPr>
          <w:p w:rsidR="00CF488C" w:rsidRPr="00D235C8" w:rsidRDefault="00CF488C" w:rsidP="00D235C8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D235C8">
              <w:rPr>
                <w:rFonts w:asciiTheme="majorHAnsi" w:hAnsiTheme="majorHAnsi"/>
                <w:color w:val="000000"/>
                <w:sz w:val="20"/>
              </w:rPr>
              <w:t>Raper, K. B., &amp; Fennell, D. I. (1965). The genus Aspergillus. Baltimore: Williams and Wilkins.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92769F" w:rsidRDefault="00CF488C">
            <w:pPr>
              <w:rPr>
                <w:rFonts w:ascii="Calibri" w:hAnsi="Calibri"/>
                <w:sz w:val="20"/>
              </w:rPr>
            </w:pPr>
            <w:r w:rsidRPr="0092769F">
              <w:rPr>
                <w:rFonts w:ascii="Calibri" w:hAnsi="Calibri"/>
                <w:sz w:val="20"/>
              </w:rPr>
              <w:t>Roberfroid 1998 JN.pdf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Roberfroid, M. B., Van Loo, J. A. E., &amp; Gibson, G. R. (1998). The Bifidogenic Nature of Chicory Inulin and Its Hydrolysis Products. Journal of Nutrition, 128(1), 11-19.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92769F" w:rsidRDefault="00CF488C">
            <w:pPr>
              <w:rPr>
                <w:rFonts w:ascii="Calibri" w:hAnsi="Calibri"/>
                <w:sz w:val="20"/>
              </w:rPr>
            </w:pPr>
            <w:r w:rsidRPr="0092769F">
              <w:rPr>
                <w:rFonts w:ascii="Calibri" w:hAnsi="Calibri"/>
                <w:sz w:val="20"/>
              </w:rPr>
              <w:t>Roberfroid 2007 JN.pdf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Roberfroid, M. (2007). Prebiotics: The Concept Revisited. Journal of Nutrition, 137(3), 830S-837S.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92769F" w:rsidRDefault="00CF488C" w:rsidP="0092769F">
            <w:pPr>
              <w:rPr>
                <w:rFonts w:ascii="Calibri" w:hAnsi="Calibri"/>
                <w:sz w:val="20"/>
              </w:rPr>
            </w:pPr>
            <w:r w:rsidRPr="0092769F">
              <w:rPr>
                <w:rFonts w:ascii="Calibri" w:hAnsi="Calibri"/>
                <w:sz w:val="20"/>
              </w:rPr>
              <w:t>Saavedra 1999 JPGN.pdf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Saavedra, J. M., Tschernia, A., Moore, N., Abi-Hanna, A., Coletta, F., Emenhiser, C., et al. (1999). Gastro-intestinal Function in Infants Consuming a Weaning Food Supplemented with Oligofructose, a Prebiotic. Journal of Pediatric Gastroenterology and Nutrition, 29(4), 513.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92769F" w:rsidRDefault="00CF488C">
            <w:pPr>
              <w:rPr>
                <w:rFonts w:ascii="Calibri" w:hAnsi="Calibri"/>
                <w:sz w:val="20"/>
              </w:rPr>
            </w:pPr>
            <w:r w:rsidRPr="0092769F">
              <w:rPr>
                <w:rFonts w:ascii="Calibri" w:hAnsi="Calibri"/>
                <w:sz w:val="20"/>
              </w:rPr>
              <w:t>Saavedra 2002 JN.pdf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Saavedra, J. M., &amp; Tschernia, A. (2002). Human Studies with Probiotics and Prebiotics: clinical implications. British Journal of Nutrition, 87(Supplement 2), S241-S246.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92769F" w:rsidRDefault="00CF488C" w:rsidP="00C74CE5">
            <w:pPr>
              <w:rPr>
                <w:rFonts w:ascii="Calibri" w:hAnsi="Calibri"/>
                <w:sz w:val="20"/>
              </w:rPr>
            </w:pPr>
            <w:r w:rsidRPr="0092769F">
              <w:rPr>
                <w:rFonts w:ascii="Calibri" w:hAnsi="Calibri"/>
                <w:sz w:val="20"/>
              </w:rPr>
              <w:t>SCF 2001a Additional Statement.pdf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Scientific Committee on Food (2001a). Additional statement on the use of resistant short chain carbohydrates (oligofructose and oligogalactose) in infant formulae and follow-on formulae (No. SCF/CS/NUT/IF/47Final). Brussels: European Commission.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92769F" w:rsidRDefault="00CF488C" w:rsidP="00C74CE5">
            <w:pPr>
              <w:rPr>
                <w:rFonts w:ascii="Calibri" w:hAnsi="Calibri"/>
                <w:sz w:val="20"/>
              </w:rPr>
            </w:pPr>
            <w:r w:rsidRPr="0092769F">
              <w:rPr>
                <w:rFonts w:ascii="Calibri" w:hAnsi="Calibri"/>
                <w:sz w:val="20"/>
              </w:rPr>
              <w:t>SCF 2001b Statement.pdf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Scientific Committee on Food (2001b). Statement on the use of resistant short chain carbohydrates (oligofructose and oligogalactose) in infant formulae and follow-on formulae (No. SCF/CS/NUT/IF/35 Final): European Commission.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92769F" w:rsidRDefault="00CF488C" w:rsidP="00C74CE5">
            <w:pPr>
              <w:rPr>
                <w:rFonts w:ascii="Calibri" w:hAnsi="Calibri"/>
                <w:sz w:val="20"/>
              </w:rPr>
            </w:pPr>
            <w:r w:rsidRPr="0092769F">
              <w:rPr>
                <w:rFonts w:ascii="Calibri" w:hAnsi="Calibri"/>
                <w:sz w:val="20"/>
              </w:rPr>
              <w:t>Scholz-Ahrens 2007 JN.pdf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Scholz-Ahrens, K. E., &amp; Schrezenmeir, J. (2007). Inulin and Oligofructose and Mineral Metabolism: The Evidence from Animal Trials. Journal of Nutrition, 137(11), 2513S-2523.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92769F" w:rsidRDefault="00CF488C">
            <w:pPr>
              <w:rPr>
                <w:rFonts w:ascii="Calibri" w:hAnsi="Calibri"/>
                <w:sz w:val="20"/>
              </w:rPr>
            </w:pPr>
            <w:r w:rsidRPr="0092769F">
              <w:rPr>
                <w:rFonts w:ascii="Calibri" w:hAnsi="Calibri"/>
                <w:sz w:val="20"/>
              </w:rPr>
              <w:t>Schuster 2002 App M Bio.pdf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Schuster, E., Dunn-Coleman, N., Frisvad, J. C., &amp; Van Dijck, P. W. (2002). On the safety of Aspergillus niger--a review. Applied Microbiology and Biotechnology, 59(4-5), 426-435.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SPDPNA 2004 Opinion.pdf</w:t>
            </w:r>
          </w:p>
        </w:tc>
        <w:tc>
          <w:tcPr>
            <w:tcW w:w="10631" w:type="dxa"/>
          </w:tcPr>
          <w:p w:rsidR="00CF488C" w:rsidRPr="00D235C8" w:rsidRDefault="00CF488C" w:rsidP="00931727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Scientific Panel on Dietetic Products Nutrition and Allergies (2004). Opinion of the Scientific Panel on Dietetic Products, Nutrition and Allergies on a request from the Commission relating to the safety and suitability for particular nutritional use by infants of fructooligosaccharides in infant formulae and follow-on formulae. The EFSA Journal, 31, 1-11.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Spiegel 1994 Food Tech.pdf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Spiegel, J. E., Rose, R. J., Karabell, P., Frankos, V. H., &amp; Schmitt, D. F. (1994). Safety and benefits of fructooligosaccharides as food ingredients. Food Technology, 48(11), 85-89.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Strugala 2003 Proc Nutr Soc.pdf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Strugala, V., Allen, A., Dettmar, P. W., &amp; Pearson, J. P. (2003). Colonic mucin: methods of measuring mucus thickness. Proceedings of the Nutrition Society, 62(1), 237-243.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Takeda 1982a.pdf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Takeda, U., &amp; Niizato, T. (1982a). Acute Toxicity Study of Neosugar.  Final report of a study conducted in the Pharmacology and Toxicoloogy Laboratories, Meiji Seika Kaisha Ltd. 1 November - 20 December 1981.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 w:rsidP="00C74CE5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Takeda 1982</w:t>
            </w:r>
            <w:r>
              <w:rPr>
                <w:rFonts w:ascii="Calibri" w:hAnsi="Calibri"/>
                <w:sz w:val="20"/>
              </w:rPr>
              <w:t>b</w:t>
            </w:r>
            <w:r w:rsidRPr="00C74CE5">
              <w:rPr>
                <w:rFonts w:ascii="Calibri" w:hAnsi="Calibri"/>
                <w:sz w:val="20"/>
              </w:rPr>
              <w:t>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Takeda, U., &amp; Niizato, T. (1982b). Subacute Toxicity Study of Neosugar.  Final report of a study conducted in the Pharmacology and Toxicoloogy Laboratories, Meiji Seika Kaisha Ltd. 15 January - 30 April 1982.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Takeda 1984</w:t>
            </w:r>
            <w:r w:rsidRPr="00C74CE5">
              <w:rPr>
                <w:rFonts w:ascii="Calibri" w:hAnsi="Calibri"/>
                <w:sz w:val="20"/>
              </w:rPr>
              <w:t>.pdf</w:t>
            </w:r>
          </w:p>
        </w:tc>
        <w:tc>
          <w:tcPr>
            <w:tcW w:w="10631" w:type="dxa"/>
          </w:tcPr>
          <w:p w:rsidR="00CF488C" w:rsidRPr="00D235C8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Takeda, U., &amp; Niizato, T. (1984). Subacute Toxicity of Neosugar G.  Final report of a study conducted in the Pharmacology and Toxicoloogy Laboratories, Meiji Seika Kaisha Ltd. Sept. 1982 - Jul 1984.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Ten Bruggencate 2003 JN.pdf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Ten Bruggencate, S. J. M., Bovee-Oudenhoven, I. M. J., Lettink-Wissink, M. L. G., &amp; Van der Meer, R. (2003). Dietary Fructo-Oligosaccharides Dose-Dependently Increase Translocation of Salmonella in Rats. Journal of Nutrition, 133(7), 2313-2318.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Ten Bruggencate 2004 Gut.pdf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Ten Bruggencate, S. J. M., Bovee-Oudenhoven, I. M. J., Lettink-Wissink, M. L. G., Katan, M. B., &amp; van der Meer, R. (2004). Dietary fructo-oligosaccharides and inulin decrease resistance of rats to salmonella: protective role of calcium. Gut, 53(4), 530-535.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Ten Bruggencate 2005 JN.pdf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>Ten Bruggencate, S. J. M., Bovee-Oudenhoven, I. M. J., Lettink-Wissink, M. L. G., &amp; Van der Meer, R. (2005). Dietary Fructooligosaccharides Increase Intestinal Permeability in Rats. Journal of Nutrition, 135(4), 837-842.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Ten Bruggencate 2006 JN.pdf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Ten Bruggencate, S. J. M., Bovee-Oudenhoven, I. M. J., Lettink-Wissink, M. L. G., Katan, M. B., &amp; van der Meer, R. (2006). Dietary Fructooligosaccharides Affect Intestinal Barrier Function in Healthy Men.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Journal of Nutrition, 136</w:t>
            </w:r>
            <w:r w:rsidRPr="006F7BA4">
              <w:rPr>
                <w:rFonts w:asciiTheme="majorHAnsi" w:hAnsiTheme="majorHAnsi"/>
                <w:noProof/>
                <w:sz w:val="20"/>
              </w:rPr>
              <w:t>(1), 70-74.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C74CE5" w:rsidRDefault="00CF488C">
            <w:pPr>
              <w:rPr>
                <w:rFonts w:ascii="Calibri" w:hAnsi="Calibri"/>
                <w:sz w:val="20"/>
              </w:rPr>
            </w:pPr>
            <w:r w:rsidRPr="00C74CE5">
              <w:rPr>
                <w:rFonts w:ascii="Calibri" w:hAnsi="Calibri"/>
                <w:sz w:val="20"/>
              </w:rPr>
              <w:t>Tokunaga 1986 J Nutr Sci Vit.pdf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Tokunaga, T., Oku, T., &amp; Hosoya, N. (1986). Influence of Chronic Intake of New Sweetener Fructooligosaccharide (Neosugar) on Growth and Gastrointestinal Function.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Journal of Nutritional Science and Vitaminology, 32</w:t>
            </w:r>
            <w:r w:rsidRPr="006F7BA4">
              <w:rPr>
                <w:rFonts w:asciiTheme="majorHAnsi" w:hAnsiTheme="majorHAnsi"/>
                <w:noProof/>
                <w:sz w:val="20"/>
              </w:rPr>
              <w:t>(1), 111-121.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764909" w:rsidRDefault="00CF488C">
            <w:pPr>
              <w:rPr>
                <w:rFonts w:ascii="Calibri" w:hAnsi="Calibri"/>
                <w:sz w:val="20"/>
              </w:rPr>
            </w:pPr>
            <w:r w:rsidRPr="00764909">
              <w:rPr>
                <w:rFonts w:ascii="Calibri" w:hAnsi="Calibri"/>
                <w:sz w:val="20"/>
              </w:rPr>
              <w:t>Tokunga 1989 JN.pdf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Tokunaga, T., Oku, T., &amp; Hosoya, N. (1989). Utilization and Excretion of a New Sweetener, Fructooligosaccharide (Neosugar), in Rats.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Journal of Nutrition, 119</w:t>
            </w:r>
            <w:r w:rsidRPr="006F7BA4">
              <w:rPr>
                <w:rFonts w:asciiTheme="majorHAnsi" w:hAnsiTheme="majorHAnsi"/>
                <w:noProof/>
                <w:sz w:val="20"/>
              </w:rPr>
              <w:t>(4), 553-559.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764909" w:rsidRDefault="00CF488C">
            <w:pPr>
              <w:rPr>
                <w:rFonts w:ascii="Calibri" w:hAnsi="Calibri"/>
                <w:sz w:val="20"/>
              </w:rPr>
            </w:pPr>
            <w:r w:rsidRPr="00764909">
              <w:rPr>
                <w:rFonts w:ascii="Calibri" w:hAnsi="Calibri"/>
                <w:sz w:val="20"/>
              </w:rPr>
              <w:t>Travis 1992 Clin Sci.pdf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Travis, S., &amp; Menzies, I. (1992). Intestinal Permeability: functional assessment and significance.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Clinical Science (London), 82</w:t>
            </w:r>
            <w:r w:rsidRPr="006F7BA4">
              <w:rPr>
                <w:rFonts w:asciiTheme="majorHAnsi" w:hAnsiTheme="majorHAnsi"/>
                <w:noProof/>
                <w:sz w:val="20"/>
              </w:rPr>
              <w:t>(5), 471-488.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764909" w:rsidRDefault="00CF488C">
            <w:pPr>
              <w:rPr>
                <w:rFonts w:ascii="Calibri" w:hAnsi="Calibri"/>
                <w:sz w:val="20"/>
              </w:rPr>
            </w:pPr>
            <w:r w:rsidRPr="00764909">
              <w:rPr>
                <w:rFonts w:ascii="Calibri" w:hAnsi="Calibri"/>
                <w:sz w:val="20"/>
              </w:rPr>
              <w:t>Tschernia 1999 JPGN.pdf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Tschernia, A., Moore, N., Abi-Hanna, A., Yolken, R. H., Coletta, F., Emenhiser, C., et al. (1999). Effects of Long-Term Consumption of a Weaning Food Supplemented With Oligofructose, a Prebiotic, On General Infant Health Status.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Journal of Pediatric Gastroenterology and Nutrition, 29</w:t>
            </w:r>
            <w:r w:rsidRPr="006F7BA4">
              <w:rPr>
                <w:rFonts w:asciiTheme="majorHAnsi" w:hAnsiTheme="majorHAnsi"/>
                <w:noProof/>
                <w:sz w:val="20"/>
              </w:rPr>
              <w:t>(4), 503.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764909" w:rsidRDefault="00CF488C">
            <w:pPr>
              <w:rPr>
                <w:rFonts w:ascii="Calibri" w:hAnsi="Calibri"/>
                <w:sz w:val="20"/>
              </w:rPr>
            </w:pPr>
            <w:r w:rsidRPr="00764909">
              <w:rPr>
                <w:rFonts w:ascii="Calibri" w:hAnsi="Calibri"/>
                <w:sz w:val="20"/>
              </w:rPr>
              <w:t xml:space="preserve">USDA </w:t>
            </w:r>
            <w:r>
              <w:rPr>
                <w:rFonts w:ascii="Calibri" w:hAnsi="Calibri"/>
                <w:sz w:val="20"/>
              </w:rPr>
              <w:t>1998 Clinical Testing of IF</w:t>
            </w:r>
            <w:r w:rsidRPr="00764909">
              <w:rPr>
                <w:rFonts w:ascii="Calibri" w:hAnsi="Calibri"/>
                <w:sz w:val="20"/>
              </w:rPr>
              <w:t>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USFDA Department of Health and Human Services (1988). Clinical Testing of Infant Formulas With Respect to Nutritional Suitability for Term Infants. Retrieved March, 2010, from </w:t>
            </w:r>
            <w:hyperlink r:id="rId4" w:history="1">
              <w:r w:rsidRPr="006F7BA4">
                <w:rPr>
                  <w:rStyle w:val="Hyperlink"/>
                  <w:rFonts w:asciiTheme="majorHAnsi" w:hAnsiTheme="majorHAnsi"/>
                  <w:noProof/>
                  <w:sz w:val="20"/>
                </w:rPr>
                <w:t>http://www.fda.gov/Food/GuidanceComplianceRegulatoryInformation/GuidanceDocuments/InfantFormula/ucm170649.htm</w:t>
              </w:r>
            </w:hyperlink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764909" w:rsidRDefault="00CF488C">
            <w:pPr>
              <w:rPr>
                <w:rFonts w:ascii="Calibri" w:hAnsi="Calibri"/>
                <w:sz w:val="20"/>
              </w:rPr>
            </w:pPr>
            <w:r w:rsidRPr="00764909">
              <w:rPr>
                <w:rFonts w:ascii="Calibri" w:hAnsi="Calibri"/>
                <w:sz w:val="20"/>
              </w:rPr>
              <w:t>Van Loo 1995CRFSN.pdf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Van Loo, J., Coussement, P., De Leenheer, L., Hoebregs, H., &amp; Smits, G. (1995). On the presence of Inulin and Oligofructose as natural ingredients in the western diet.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Critical Reviews in Food Science and Nutrition, 35</w:t>
            </w:r>
            <w:r w:rsidRPr="006F7BA4">
              <w:rPr>
                <w:rFonts w:asciiTheme="majorHAnsi" w:hAnsiTheme="majorHAnsi"/>
                <w:noProof/>
                <w:sz w:val="20"/>
              </w:rPr>
              <w:t>(6), 525 - 552.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764909" w:rsidRDefault="00CF488C">
            <w:pPr>
              <w:rPr>
                <w:rFonts w:ascii="Calibri" w:hAnsi="Calibri"/>
                <w:sz w:val="20"/>
              </w:rPr>
            </w:pPr>
            <w:r w:rsidRPr="00764909">
              <w:rPr>
                <w:rFonts w:ascii="Calibri" w:hAnsi="Calibri"/>
                <w:sz w:val="20"/>
              </w:rPr>
              <w:t>Veereman 2007 JN.pdf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Veereman, G. (2007). Pediatric Applications of Inulin and Oligofructose.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Journal of Nutrition, 137</w:t>
            </w:r>
            <w:r w:rsidRPr="006F7BA4">
              <w:rPr>
                <w:rFonts w:asciiTheme="majorHAnsi" w:hAnsiTheme="majorHAnsi"/>
                <w:noProof/>
                <w:sz w:val="20"/>
              </w:rPr>
              <w:t>(11), 2585S-2589S.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764909" w:rsidRDefault="00CF488C">
            <w:pPr>
              <w:rPr>
                <w:rFonts w:ascii="Calibri" w:hAnsi="Calibri"/>
                <w:sz w:val="20"/>
              </w:rPr>
            </w:pPr>
            <w:r w:rsidRPr="00764909">
              <w:rPr>
                <w:rFonts w:ascii="Calibri" w:hAnsi="Calibri"/>
                <w:sz w:val="20"/>
              </w:rPr>
              <w:t>Waligora-Dupriet 2007 Int J Fd Micro.pdf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Waligora-Dupriet, A.-J., Campeotto, F., Nicolis, I., Bonet, A., Soulaines, P., Dupont, C., et al. (2007). Effect of oligofructose supplementation on gut microflora and well-being in young children attending a day care centre.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International Journal of Food Microbiology, 113</w:t>
            </w:r>
            <w:r w:rsidRPr="006F7BA4">
              <w:rPr>
                <w:rFonts w:asciiTheme="majorHAnsi" w:hAnsiTheme="majorHAnsi"/>
                <w:noProof/>
                <w:sz w:val="20"/>
              </w:rPr>
              <w:t>(1), 108-113.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764909" w:rsidRDefault="00CF488C">
            <w:pPr>
              <w:rPr>
                <w:rFonts w:ascii="Calibri" w:hAnsi="Calibri"/>
                <w:sz w:val="20"/>
              </w:rPr>
            </w:pPr>
            <w:r w:rsidRPr="00764909">
              <w:rPr>
                <w:rFonts w:ascii="Calibri" w:hAnsi="Calibri"/>
                <w:sz w:val="20"/>
              </w:rPr>
              <w:t>Weaver 1984 Arc Dis Child.pdf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Weaver, L. T., KLaker, M. F., &amp; Nelson, R. (1984). Intestinal permeability in the newborn.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Archives of Disease in Childhood 59</w:t>
            </w:r>
            <w:r w:rsidRPr="006F7BA4">
              <w:rPr>
                <w:rFonts w:asciiTheme="majorHAnsi" w:hAnsiTheme="majorHAnsi"/>
                <w:noProof/>
                <w:sz w:val="20"/>
              </w:rPr>
              <w:t>(3), 236-241.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B555DF" w:rsidRDefault="00CF488C">
            <w:pPr>
              <w:rPr>
                <w:rFonts w:ascii="Calibri" w:hAnsi="Calibri"/>
                <w:sz w:val="20"/>
              </w:rPr>
            </w:pPr>
            <w:r w:rsidRPr="00B555DF">
              <w:rPr>
                <w:rFonts w:ascii="Calibri" w:hAnsi="Calibri"/>
                <w:sz w:val="20"/>
              </w:rPr>
              <w:t>Wolf 1998 Nutr Res.pdf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Wolf, B. W., Firkins, J. L., &amp; Zhang, X. (1998). Varying dietary concentrations of fructooligosaccharides affect apparent absorption and balance of minerals in growing rats.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Nutrition Research, 18</w:t>
            </w:r>
            <w:r w:rsidRPr="006F7BA4">
              <w:rPr>
                <w:rFonts w:asciiTheme="majorHAnsi" w:hAnsiTheme="majorHAnsi"/>
                <w:noProof/>
                <w:sz w:val="20"/>
              </w:rPr>
              <w:t>(10), 1791-1806.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B555DF" w:rsidRDefault="00CF488C">
            <w:pPr>
              <w:rPr>
                <w:rFonts w:ascii="Calibri" w:hAnsi="Calibri"/>
                <w:sz w:val="20"/>
              </w:rPr>
            </w:pPr>
            <w:r w:rsidRPr="00B555DF">
              <w:rPr>
                <w:rFonts w:ascii="Calibri" w:hAnsi="Calibri"/>
                <w:sz w:val="20"/>
              </w:rPr>
              <w:t>Yamamoto1993 J Child Health</w:t>
            </w:r>
            <w:r>
              <w:rPr>
                <w:rFonts w:ascii="Calibri" w:hAnsi="Calibri"/>
                <w:sz w:val="20"/>
              </w:rPr>
              <w:t xml:space="preserve"> (En)</w:t>
            </w:r>
            <w:r w:rsidRPr="00B555DF">
              <w:rPr>
                <w:rFonts w:ascii="Calibri" w:hAnsi="Calibri"/>
                <w:sz w:val="20"/>
              </w:rPr>
              <w:t>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Yamamoto, Y., &amp; Yonekubo, A. (1993). A survey of physical growth, nutritional intake, fecal properties and morbidity of infants related to feeding matters.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Journal of Child Health (Tokyo) (Shoni Hoken Kenkya), 52</w:t>
            </w:r>
            <w:r w:rsidRPr="006F7BA4">
              <w:rPr>
                <w:rFonts w:asciiTheme="majorHAnsi" w:hAnsiTheme="majorHAnsi"/>
                <w:noProof/>
                <w:sz w:val="20"/>
              </w:rPr>
              <w:t>(4), 465-471.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B555DF" w:rsidRDefault="00CF488C">
            <w:pPr>
              <w:rPr>
                <w:rFonts w:ascii="Calibri" w:hAnsi="Calibri"/>
                <w:sz w:val="20"/>
              </w:rPr>
            </w:pPr>
            <w:r w:rsidRPr="00B555DF">
              <w:rPr>
                <w:rFonts w:ascii="Calibri" w:hAnsi="Calibri"/>
                <w:sz w:val="20"/>
              </w:rPr>
              <w:t>Yamamoto1993 J Child Health</w:t>
            </w:r>
            <w:r>
              <w:rPr>
                <w:rFonts w:ascii="Calibri" w:hAnsi="Calibri"/>
                <w:sz w:val="20"/>
              </w:rPr>
              <w:t xml:space="preserve"> (Jp)</w:t>
            </w:r>
            <w:r w:rsidRPr="00B555DF">
              <w:rPr>
                <w:rFonts w:ascii="Calibri" w:hAnsi="Calibri"/>
                <w:sz w:val="20"/>
              </w:rPr>
              <w:t>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Yamamoto, Y., &amp; Yonekubo, A. (1993). A survey of physical growth, nutritional intake, fecal properties and morbidity of infants related to feeding matters.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Journal of Child Health (Tokyo) (Shoni Hoken Kenkya), 52</w:t>
            </w:r>
            <w:r w:rsidRPr="006F7BA4">
              <w:rPr>
                <w:rFonts w:asciiTheme="majorHAnsi" w:hAnsiTheme="majorHAnsi"/>
                <w:noProof/>
                <w:sz w:val="20"/>
              </w:rPr>
              <w:t>(4), 465-471.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B555DF" w:rsidRDefault="00CF488C">
            <w:pPr>
              <w:rPr>
                <w:rFonts w:ascii="Calibri" w:hAnsi="Calibri"/>
                <w:sz w:val="20"/>
              </w:rPr>
            </w:pPr>
            <w:r w:rsidRPr="00B555DF">
              <w:rPr>
                <w:rFonts w:ascii="Calibri" w:hAnsi="Calibri"/>
                <w:sz w:val="20"/>
              </w:rPr>
              <w:t>Yanai 2001 BBB.pdf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ab/>
            </w:r>
            <w:r w:rsidRPr="006F7BA4">
              <w:rPr>
                <w:rFonts w:asciiTheme="majorHAnsi" w:hAnsiTheme="majorHAnsi"/>
                <w:noProof/>
                <w:sz w:val="20"/>
              </w:rPr>
              <w:t xml:space="preserve">Yanai, K., Nakane, A., Kawate, A., &amp; Hirayama, M. (2001). Molecular cloning and characterization of the fructooligosaccharide-producing beta-fructofuranosidase gene from Aspergillus niger ATCC 20611.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Bioscience, Biotechnology, and Biochemistry, 65</w:t>
            </w:r>
            <w:r w:rsidRPr="006F7BA4">
              <w:rPr>
                <w:rFonts w:asciiTheme="majorHAnsi" w:hAnsiTheme="majorHAnsi"/>
                <w:noProof/>
                <w:sz w:val="20"/>
              </w:rPr>
              <w:t>, 766-773.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B555DF" w:rsidRDefault="00CF488C">
            <w:pPr>
              <w:rPr>
                <w:rFonts w:ascii="Calibri" w:hAnsi="Calibri"/>
                <w:sz w:val="20"/>
              </w:rPr>
            </w:pPr>
            <w:r w:rsidRPr="00B555DF">
              <w:rPr>
                <w:rFonts w:ascii="Calibri" w:hAnsi="Calibri"/>
                <w:sz w:val="20"/>
              </w:rPr>
              <w:t>Yoshizawa 1975 Ag Bio Chem.pdf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color w:val="000000"/>
                <w:sz w:val="20"/>
              </w:rPr>
              <w:tab/>
            </w:r>
            <w:r w:rsidRPr="006F7BA4">
              <w:rPr>
                <w:rFonts w:asciiTheme="majorHAnsi" w:hAnsiTheme="majorHAnsi"/>
                <w:noProof/>
                <w:sz w:val="20"/>
              </w:rPr>
              <w:t xml:space="preserve">Yoshizawa, T., Tsuchiya, Y., Morooka, N., &amp; Sawada, Y. (1975). Malformin Al as a mammalian toxicant from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Aspergillus niger</w:t>
            </w:r>
            <w:r w:rsidRPr="006F7BA4">
              <w:rPr>
                <w:rFonts w:asciiTheme="majorHAnsi" w:hAnsiTheme="majorHAnsi"/>
                <w:noProof/>
                <w:sz w:val="20"/>
              </w:rPr>
              <w:t xml:space="preserve">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Agricultural and Biological Chemistry, 39</w:t>
            </w:r>
            <w:r w:rsidRPr="006F7BA4">
              <w:rPr>
                <w:rFonts w:asciiTheme="majorHAnsi" w:hAnsiTheme="majorHAnsi"/>
                <w:noProof/>
                <w:sz w:val="20"/>
              </w:rPr>
              <w:t>, 1325-1326.</w:t>
            </w:r>
          </w:p>
        </w:tc>
      </w:tr>
      <w:tr w:rsidR="00CF488C">
        <w:trPr>
          <w:cantSplit/>
        </w:trPr>
        <w:tc>
          <w:tcPr>
            <w:tcW w:w="744" w:type="dxa"/>
          </w:tcPr>
          <w:p w:rsidR="00CF488C" w:rsidRDefault="00CF488C">
            <w:r w:rsidRPr="00AA71B6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908" w:type="dxa"/>
          </w:tcPr>
          <w:p w:rsidR="00CF488C" w:rsidRPr="00B555DF" w:rsidRDefault="00CF488C">
            <w:pPr>
              <w:rPr>
                <w:rFonts w:ascii="Calibri" w:hAnsi="Calibri"/>
                <w:sz w:val="20"/>
              </w:rPr>
            </w:pPr>
            <w:r w:rsidRPr="00B555DF">
              <w:rPr>
                <w:rFonts w:ascii="Calibri" w:hAnsi="Calibri"/>
                <w:sz w:val="20"/>
              </w:rPr>
              <w:t>Ziegler and Fomon 1971.pdf</w:t>
            </w:r>
          </w:p>
        </w:tc>
        <w:tc>
          <w:tcPr>
            <w:tcW w:w="10631" w:type="dxa"/>
          </w:tcPr>
          <w:p w:rsidR="00CF488C" w:rsidRPr="006F7BA4" w:rsidRDefault="00CF488C" w:rsidP="006F7BA4">
            <w:pPr>
              <w:ind w:left="34" w:hanging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6F7BA4">
              <w:rPr>
                <w:rFonts w:asciiTheme="majorHAnsi" w:hAnsiTheme="majorHAnsi"/>
                <w:noProof/>
                <w:sz w:val="20"/>
              </w:rPr>
              <w:t xml:space="preserve">Ziegler, E. E., &amp; Fomon, S. J. (1971). Fluid intake, renal solute load, and water balance in infancy. </w:t>
            </w:r>
            <w:r w:rsidRPr="006F7BA4">
              <w:rPr>
                <w:rFonts w:asciiTheme="majorHAnsi" w:hAnsiTheme="majorHAnsi"/>
                <w:i/>
                <w:noProof/>
                <w:sz w:val="20"/>
              </w:rPr>
              <w:t>The Journal of Pediatrics, 78</w:t>
            </w:r>
            <w:r w:rsidRPr="006F7BA4">
              <w:rPr>
                <w:rFonts w:asciiTheme="majorHAnsi" w:hAnsiTheme="majorHAnsi"/>
                <w:noProof/>
                <w:sz w:val="20"/>
              </w:rPr>
              <w:t>(4), 561-568.</w:t>
            </w:r>
          </w:p>
        </w:tc>
      </w:tr>
    </w:tbl>
    <w:p w:rsidR="00396965" w:rsidRPr="007D31F4" w:rsidRDefault="00396965" w:rsidP="007D31F4"/>
    <w:sectPr w:rsidR="00396965" w:rsidRPr="007D31F4" w:rsidSect="007D31F4">
      <w:headerReference w:type="default" r:id="rId5"/>
      <w:pgSz w:w="16838" w:h="11899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CC2" w:rsidRPr="000E4C8B" w:rsidRDefault="00F82CC2" w:rsidP="007D31F4">
    <w:pPr>
      <w:pStyle w:val="Header"/>
      <w:rPr>
        <w:rFonts w:ascii="Calibri" w:hAnsi="Calibri"/>
        <w:b/>
        <w:sz w:val="28"/>
      </w:rPr>
    </w:pPr>
    <w:r w:rsidRPr="000E4C8B">
      <w:rPr>
        <w:rFonts w:ascii="Calibri" w:hAnsi="Calibri"/>
        <w:b/>
        <w:sz w:val="28"/>
      </w:rPr>
      <w:t xml:space="preserve">scFOS Application – Reference Folder </w:t>
    </w:r>
    <w:r>
      <w:rPr>
        <w:rFonts w:ascii="Calibri" w:hAnsi="Calibri"/>
        <w:b/>
        <w:sz w:val="28"/>
      </w:rPr>
      <w:t>3</w:t>
    </w:r>
    <w:r w:rsidRPr="000E4C8B">
      <w:rPr>
        <w:rFonts w:ascii="Calibri" w:hAnsi="Calibri"/>
        <w:b/>
        <w:sz w:val="28"/>
      </w:rPr>
      <w:t xml:space="preserve"> and CD </w:t>
    </w:r>
    <w:r>
      <w:rPr>
        <w:rFonts w:ascii="Calibri" w:hAnsi="Calibri"/>
        <w:b/>
        <w:sz w:val="28"/>
      </w:rPr>
      <w:t>3</w:t>
    </w:r>
  </w:p>
  <w:p w:rsidR="00F82CC2" w:rsidRPr="00BD7D81" w:rsidRDefault="00F82CC2">
    <w:pPr>
      <w:pStyle w:val="Header"/>
      <w:rPr>
        <w:rFonts w:ascii="Calibri" w:hAnsi="Calibri"/>
        <w:sz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D31F4"/>
    <w:rsid w:val="0008640F"/>
    <w:rsid w:val="00093436"/>
    <w:rsid w:val="000D39DB"/>
    <w:rsid w:val="000F70E8"/>
    <w:rsid w:val="001B0274"/>
    <w:rsid w:val="001E5AF3"/>
    <w:rsid w:val="00217016"/>
    <w:rsid w:val="0028634E"/>
    <w:rsid w:val="00396965"/>
    <w:rsid w:val="00397C40"/>
    <w:rsid w:val="00403051"/>
    <w:rsid w:val="004E2142"/>
    <w:rsid w:val="004F5FA7"/>
    <w:rsid w:val="00584060"/>
    <w:rsid w:val="005F64BC"/>
    <w:rsid w:val="006B318E"/>
    <w:rsid w:val="006F5161"/>
    <w:rsid w:val="006F7BA4"/>
    <w:rsid w:val="00733401"/>
    <w:rsid w:val="00764909"/>
    <w:rsid w:val="007D31F4"/>
    <w:rsid w:val="007E3AAB"/>
    <w:rsid w:val="00810457"/>
    <w:rsid w:val="00853F26"/>
    <w:rsid w:val="00873F4A"/>
    <w:rsid w:val="00892426"/>
    <w:rsid w:val="0092769F"/>
    <w:rsid w:val="00931727"/>
    <w:rsid w:val="00944738"/>
    <w:rsid w:val="009618A6"/>
    <w:rsid w:val="00966AB4"/>
    <w:rsid w:val="009E1B6A"/>
    <w:rsid w:val="00A82EEE"/>
    <w:rsid w:val="00AB27D9"/>
    <w:rsid w:val="00AD4684"/>
    <w:rsid w:val="00AF770D"/>
    <w:rsid w:val="00B555DF"/>
    <w:rsid w:val="00C362E1"/>
    <w:rsid w:val="00C74CE5"/>
    <w:rsid w:val="00C875A2"/>
    <w:rsid w:val="00CE51EC"/>
    <w:rsid w:val="00CF488C"/>
    <w:rsid w:val="00D235C8"/>
    <w:rsid w:val="00D8119C"/>
    <w:rsid w:val="00E2356E"/>
    <w:rsid w:val="00E54C97"/>
    <w:rsid w:val="00E54E1D"/>
    <w:rsid w:val="00EA6ECD"/>
    <w:rsid w:val="00EF150D"/>
    <w:rsid w:val="00F82CC2"/>
    <w:rsid w:val="00FC490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7D31F4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7D8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7D81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7D8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7D81"/>
    <w:rPr>
      <w:rFonts w:ascii="Arial" w:hAnsi="Arial"/>
      <w:szCs w:val="24"/>
    </w:rPr>
  </w:style>
  <w:style w:type="paragraph" w:customStyle="1" w:styleId="Tableheadings">
    <w:name w:val="Table headings"/>
    <w:basedOn w:val="Normal"/>
    <w:autoRedefine/>
    <w:rsid w:val="001E4695"/>
    <w:pPr>
      <w:tabs>
        <w:tab w:val="left" w:pos="720"/>
        <w:tab w:val="left" w:pos="1440"/>
        <w:tab w:val="left" w:pos="2160"/>
      </w:tabs>
      <w:spacing w:after="0"/>
      <w:jc w:val="center"/>
    </w:pPr>
    <w:rPr>
      <w:rFonts w:ascii="Calibri" w:eastAsia="Times New Roman" w:hAnsi="Calibri" w:cs="Times New Roman Bold"/>
      <w:b/>
      <w:bCs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7D31F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8634E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fda.gov/Food/GuidanceComplianceRegulatoryInformation/GuidanceDocuments/InfantFormula/ucm170649.htm" TargetMode="Externa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1633</Words>
  <Characters>9310</Characters>
  <Application>Microsoft Macintosh Word</Application>
  <DocSecurity>0</DocSecurity>
  <Lines>77</Lines>
  <Paragraphs>18</Paragraphs>
  <ScaleCrop>false</ScaleCrop>
  <Company>Pyx Ltd</Company>
  <LinksUpToDate>false</LinksUpToDate>
  <CharactersWithSpaces>11433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Lynley Drummond</dc:creator>
  <cp:keywords/>
  <cp:lastModifiedBy>Lynley Drummond</cp:lastModifiedBy>
  <cp:revision>2</cp:revision>
  <cp:lastPrinted>2010-09-27T01:31:00Z</cp:lastPrinted>
  <dcterms:created xsi:type="dcterms:W3CDTF">2010-09-27T01:50:00Z</dcterms:created>
  <dcterms:modified xsi:type="dcterms:W3CDTF">2010-09-27T01:50:00Z</dcterms:modified>
</cp:coreProperties>
</file>